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8F" w:rsidRPr="0010458F" w:rsidRDefault="007F50B0" w:rsidP="0010458F">
      <w:pPr>
        <w:jc w:val="center"/>
        <w:rPr>
          <w:sz w:val="40"/>
        </w:rPr>
      </w:pPr>
      <w:r>
        <w:rPr>
          <w:b/>
          <w:sz w:val="39"/>
          <w:szCs w:val="39"/>
        </w:rPr>
        <w:t>GP MONZA 2018</w:t>
      </w:r>
      <w:r w:rsidR="0010458F" w:rsidRPr="0010458F">
        <w:rPr>
          <w:b/>
          <w:sz w:val="39"/>
          <w:szCs w:val="39"/>
        </w:rPr>
        <w:t>: GRANDE DIMOSTRAZIONE DI C</w:t>
      </w:r>
      <w:r w:rsidR="0010458F">
        <w:rPr>
          <w:b/>
          <w:sz w:val="39"/>
          <w:szCs w:val="39"/>
        </w:rPr>
        <w:t>IVILTÀ E RISPETTO DELL'AMBIENTE.</w:t>
      </w:r>
      <w:r w:rsidR="0010458F" w:rsidRPr="0010458F">
        <w:rPr>
          <w:b/>
          <w:sz w:val="39"/>
          <w:szCs w:val="39"/>
        </w:rPr>
        <w:t xml:space="preserve"> </w:t>
      </w:r>
      <w:r>
        <w:rPr>
          <w:b/>
          <w:sz w:val="39"/>
          <w:szCs w:val="39"/>
        </w:rPr>
        <w:t xml:space="preserve">QUASI AZZERATI </w:t>
      </w:r>
      <w:r w:rsidR="0010458F" w:rsidRPr="0010458F">
        <w:rPr>
          <w:b/>
          <w:sz w:val="39"/>
          <w:szCs w:val="39"/>
        </w:rPr>
        <w:t>GLI EVENTI DANNOSI</w:t>
      </w:r>
      <w:r>
        <w:rPr>
          <w:b/>
          <w:sz w:val="39"/>
          <w:szCs w:val="39"/>
        </w:rPr>
        <w:t xml:space="preserve"> DEI TIFOSI ALL’INTERNO DEL PARCO DI MONZA</w:t>
      </w:r>
    </w:p>
    <w:p w:rsidR="0010458F" w:rsidRPr="0010458F" w:rsidRDefault="007F50B0" w:rsidP="0010458F">
      <w:pPr>
        <w:rPr>
          <w:i/>
        </w:rPr>
      </w:pPr>
      <w:r>
        <w:rPr>
          <w:i/>
        </w:rPr>
        <w:t>Positivo</w:t>
      </w:r>
      <w:r w:rsidR="0010458F" w:rsidRPr="0010458F">
        <w:rPr>
          <w:i/>
        </w:rPr>
        <w:t xml:space="preserve"> il bilanci</w:t>
      </w:r>
      <w:r w:rsidR="0010458F">
        <w:rPr>
          <w:i/>
        </w:rPr>
        <w:t xml:space="preserve">o al termine del servizio delle </w:t>
      </w:r>
      <w:proofErr w:type="spellStart"/>
      <w:r w:rsidR="0010458F">
        <w:rPr>
          <w:i/>
        </w:rPr>
        <w:t>Gev</w:t>
      </w:r>
      <w:proofErr w:type="spellEnd"/>
      <w:r w:rsidR="0010458F">
        <w:rPr>
          <w:i/>
        </w:rPr>
        <w:t xml:space="preserve"> del Parc</w:t>
      </w:r>
      <w:r w:rsidR="0010458F" w:rsidRPr="0010458F">
        <w:rPr>
          <w:i/>
        </w:rPr>
        <w:t xml:space="preserve">o Valle Lambro nel fine </w:t>
      </w:r>
      <w:r>
        <w:rPr>
          <w:i/>
        </w:rPr>
        <w:t>settimana: 20</w:t>
      </w:r>
      <w:r w:rsidR="0010458F" w:rsidRPr="0010458F">
        <w:rPr>
          <w:i/>
        </w:rPr>
        <w:t xml:space="preserve"> le Guardie Ecologiche Volontarie che hanno</w:t>
      </w:r>
      <w:r w:rsidR="0010458F">
        <w:rPr>
          <w:i/>
        </w:rPr>
        <w:t xml:space="preserve"> presidiato l’area del C</w:t>
      </w:r>
      <w:r w:rsidR="0010458F" w:rsidRPr="0010458F">
        <w:rPr>
          <w:i/>
        </w:rPr>
        <w:t xml:space="preserve">ircuito. </w:t>
      </w:r>
      <w:r>
        <w:rPr>
          <w:i/>
        </w:rPr>
        <w:t>Da oltre un decennio continua il trend in diminuzione dei fenomeni devianti in materie ambientale</w:t>
      </w:r>
      <w:r w:rsidR="0010458F" w:rsidRPr="0010458F">
        <w:rPr>
          <w:i/>
        </w:rPr>
        <w:t xml:space="preserve"> </w:t>
      </w:r>
    </w:p>
    <w:p w:rsidR="007F50B0" w:rsidRDefault="007F50B0" w:rsidP="0010458F">
      <w:pPr>
        <w:pStyle w:val="Nessunaspaziatura"/>
        <w:jc w:val="both"/>
      </w:pPr>
      <w:r>
        <w:rPr>
          <w:b/>
        </w:rPr>
        <w:t>MONZA, 03</w:t>
      </w:r>
      <w:r w:rsidR="00E04880">
        <w:rPr>
          <w:b/>
        </w:rPr>
        <w:t xml:space="preserve"> SETTEMBRE 201</w:t>
      </w:r>
      <w:bookmarkStart w:id="0" w:name="_GoBack"/>
      <w:bookmarkEnd w:id="0"/>
      <w:r>
        <w:rPr>
          <w:b/>
        </w:rPr>
        <w:t>8</w:t>
      </w:r>
      <w:r w:rsidR="0010458F">
        <w:t xml:space="preserve"> –</w:t>
      </w:r>
      <w:r>
        <w:t xml:space="preserve"> La presenza delle Guardie Ecologiche Volontarie del Parco Valle Lambro è sinonimo, da oltre un decennio, di un trend </w:t>
      </w:r>
      <w:r w:rsidR="0010458F">
        <w:t xml:space="preserve">positivo durante il Gran Premio di Monza 2017. </w:t>
      </w:r>
      <w:r>
        <w:t xml:space="preserve">Nell’edizione 2018 del </w:t>
      </w:r>
      <w:proofErr w:type="spellStart"/>
      <w:r>
        <w:t>Gp</w:t>
      </w:r>
      <w:proofErr w:type="spellEnd"/>
      <w:r>
        <w:t xml:space="preserve"> d’Italia i danni al patrimonio verde e le violazioni in materia in materia ambientale.</w:t>
      </w:r>
    </w:p>
    <w:p w:rsidR="0010458F" w:rsidRDefault="0010458F" w:rsidP="0010458F">
      <w:pPr>
        <w:pStyle w:val="Nessunaspaziatura"/>
        <w:jc w:val="both"/>
      </w:pPr>
      <w:r>
        <w:t xml:space="preserve">Il Parco Valle Lambro ha garantito all’interno del Parco di Monza la vigilanza permanente nell’arco </w:t>
      </w:r>
      <w:r w:rsidR="007F50B0">
        <w:t>dell’intero fine settimana di 20</w:t>
      </w:r>
      <w:r>
        <w:t xml:space="preserve"> Guardie Ecologiche Volontarie che hanno permesso un maggiore controllo e soprattutto una migliore e tempestiva presenza durante il Gran Premio di Formula Uno. Le </w:t>
      </w:r>
      <w:proofErr w:type="spellStart"/>
      <w:r>
        <w:t>Gev</w:t>
      </w:r>
      <w:proofErr w:type="spellEnd"/>
      <w:r>
        <w:t xml:space="preserve"> hanno prestato servizio dalle ore 14 di venerdì </w:t>
      </w:r>
      <w:r w:rsidR="007F50B0">
        <w:t>31 agosto</w:t>
      </w:r>
      <w:r>
        <w:t xml:space="preserve"> alle ore 18 di domenica 3 settembre, oltre al tradizionale giro di controllo finale del lunedì mattina. Le pattuglie attive hanno operato sia all’interno del perimetro interno, sia a quello esterno del Parco di Monza, nei comuni di Vedano al Lambro, Biassono e Villasanta, oltre al tradizionale presidio del territorio del Parco anche con servizi notturni nelle serate di venerdì e sabato con orario esteso anche oltre la mezzanotte. Non solo la presenza delle </w:t>
      </w:r>
      <w:proofErr w:type="spellStart"/>
      <w:r>
        <w:t>Gev</w:t>
      </w:r>
      <w:proofErr w:type="spellEnd"/>
      <w:r>
        <w:t xml:space="preserve"> è stata importante per la tutela dell’ecosistema del Parco di Monza ma anche la fattiva collaborazione con le squadre Anti Incendio Boschivo convenzionate con il Parco della Valle del Lambro: un  accordo che ha permesso la prevenzione di eventuali problematiche conne</w:t>
      </w:r>
      <w:r w:rsidR="007F50B0">
        <w:t>sse all’accensione di fuochi. Anche a causa dei positivi risultati sportivi della Ferrari è stata</w:t>
      </w:r>
      <w:r>
        <w:t xml:space="preserve"> registrare un’alta presenza di pubblico con un ottimo presidio delle forze dell’ordine e degli altri addetti al controllo. Oltre ai compiti di controllo del territorio, all’interno del Parco di Monza, le </w:t>
      </w:r>
      <w:proofErr w:type="spellStart"/>
      <w:r>
        <w:t>Gev</w:t>
      </w:r>
      <w:proofErr w:type="spellEnd"/>
      <w:r>
        <w:t xml:space="preserve"> sono state chiamate anche a delimitare l’area boschiva adiacente alla zona di sosta “P15” per evitare il parcheggio incontrollato delle vetture degli spettatori.</w:t>
      </w:r>
    </w:p>
    <w:p w:rsidR="0010458F" w:rsidRDefault="0010458F" w:rsidP="0010458F">
      <w:pPr>
        <w:pStyle w:val="Nessunaspaziatura"/>
        <w:jc w:val="both"/>
      </w:pPr>
    </w:p>
    <w:p w:rsidR="0010458F" w:rsidRDefault="0010458F" w:rsidP="0010458F">
      <w:pPr>
        <w:pStyle w:val="Nessunaspaziatura"/>
        <w:jc w:val="both"/>
      </w:pPr>
      <w:r w:rsidRPr="0010458F">
        <w:rPr>
          <w:b/>
        </w:rPr>
        <w:t>DANNI E VANDALISMI</w:t>
      </w:r>
      <w:r>
        <w:t xml:space="preserve"> - Da un controllo accurato, fatto al termine  della manifestazione e del lunedì mattina, i danni al sottobosco </w:t>
      </w:r>
      <w:r w:rsidR="007F50B0">
        <w:t>sono stati lievi. Elevate 10</w:t>
      </w:r>
      <w:r>
        <w:t xml:space="preserve"> sanzioni ad autovetture per parcheggio in area boschiva </w:t>
      </w:r>
      <w:r w:rsidR="007F50B0">
        <w:t>(lo scorso anno erano state cinque</w:t>
      </w:r>
      <w:r>
        <w:t xml:space="preserve">). </w:t>
      </w:r>
      <w:r w:rsidR="007F50B0">
        <w:t xml:space="preserve"> Sono state registrate 19 tende abusive (42 nel 2016). Non è stato registrato nessun </w:t>
      </w:r>
      <w:r>
        <w:t>fenomeno dell’accensione di fuochi a terra, che generalmente caratterizza</w:t>
      </w:r>
      <w:r w:rsidR="007F50B0">
        <w:t xml:space="preserve"> il lavoro preventivo delle </w:t>
      </w:r>
      <w:proofErr w:type="spellStart"/>
      <w:r w:rsidR="007F50B0">
        <w:t>Gev</w:t>
      </w:r>
      <w:proofErr w:type="spellEnd"/>
      <w:r>
        <w:t xml:space="preserve">. </w:t>
      </w:r>
      <w:r w:rsidR="007F50B0">
        <w:t xml:space="preserve">Lo scorso anno sono stati </w:t>
      </w:r>
      <w:r>
        <w:t>11, nei due anni precedenti erano 34 nel 2016 e 33 dodici mesi prima.</w:t>
      </w:r>
    </w:p>
    <w:p w:rsidR="0010458F" w:rsidRDefault="0010458F" w:rsidP="0010458F">
      <w:pPr>
        <w:pStyle w:val="Nessunaspaziatura"/>
        <w:jc w:val="both"/>
      </w:pPr>
    </w:p>
    <w:p w:rsidR="002441D4" w:rsidRPr="0010458F" w:rsidRDefault="0010458F" w:rsidP="0010458F">
      <w:pPr>
        <w:pStyle w:val="Nessunaspaziatura"/>
        <w:jc w:val="both"/>
        <w:rPr>
          <w:i/>
        </w:rPr>
      </w:pPr>
      <w:r w:rsidRPr="0010458F">
        <w:rPr>
          <w:i/>
        </w:rPr>
        <w:t>«</w:t>
      </w:r>
      <w:r w:rsidR="007F50B0">
        <w:rPr>
          <w:i/>
        </w:rPr>
        <w:t xml:space="preserve">Per i 2018 i dati sono sicuramente molto positivi. </w:t>
      </w:r>
      <w:r w:rsidRPr="0010458F">
        <w:rPr>
          <w:i/>
        </w:rPr>
        <w:t xml:space="preserve">E’ </w:t>
      </w:r>
      <w:r w:rsidR="007F50B0">
        <w:rPr>
          <w:i/>
        </w:rPr>
        <w:t xml:space="preserve">infatti </w:t>
      </w:r>
      <w:r w:rsidRPr="0010458F">
        <w:rPr>
          <w:i/>
        </w:rPr>
        <w:t>importa</w:t>
      </w:r>
      <w:r w:rsidR="007F50B0">
        <w:rPr>
          <w:i/>
        </w:rPr>
        <w:t>nte constatare come negli ultimi sette</w:t>
      </w:r>
      <w:r w:rsidRPr="0010458F">
        <w:rPr>
          <w:i/>
        </w:rPr>
        <w:t xml:space="preserve"> anni sono in diminuzione tutti i fenomeni devianti in materia ambientale. Questa è la testimonianza più tangibile e diretta di come sia perfettamente compatibile e </w:t>
      </w:r>
      <w:r>
        <w:rPr>
          <w:i/>
        </w:rPr>
        <w:t xml:space="preserve">di come </w:t>
      </w:r>
      <w:r w:rsidRPr="0010458F">
        <w:rPr>
          <w:i/>
        </w:rPr>
        <w:t xml:space="preserve">possa coesistere l’Autodromo, con le manifestazioni sportive all'interno del Parco di Monza – </w:t>
      </w:r>
      <w:r w:rsidRPr="0010458F">
        <w:t xml:space="preserve">ha spiegato l’Avv. </w:t>
      </w:r>
      <w:r w:rsidRPr="0010458F">
        <w:rPr>
          <w:b/>
        </w:rPr>
        <w:t xml:space="preserve">Eleonora </w:t>
      </w:r>
      <w:proofErr w:type="spellStart"/>
      <w:r w:rsidRPr="0010458F">
        <w:rPr>
          <w:b/>
        </w:rPr>
        <w:t>Frigerio</w:t>
      </w:r>
      <w:proofErr w:type="spellEnd"/>
      <w:r w:rsidRPr="0010458F">
        <w:t>, Presidente del Parco della Valle del Lambro</w:t>
      </w:r>
      <w:r w:rsidRPr="0010458F">
        <w:rPr>
          <w:i/>
        </w:rPr>
        <w:t xml:space="preserve"> –. Questa convivenza è anche frutto del delicato lavoro svolto quotidian</w:t>
      </w:r>
      <w:r w:rsidR="007F50B0">
        <w:rPr>
          <w:i/>
        </w:rPr>
        <w:t xml:space="preserve">amente dalle </w:t>
      </w:r>
      <w:proofErr w:type="spellStart"/>
      <w:r w:rsidR="007F50B0">
        <w:rPr>
          <w:i/>
        </w:rPr>
        <w:t>Gev</w:t>
      </w:r>
      <w:proofErr w:type="spellEnd"/>
      <w:r w:rsidR="007F50B0">
        <w:rPr>
          <w:i/>
        </w:rPr>
        <w:t>: viene</w:t>
      </w:r>
      <w:r w:rsidRPr="0010458F">
        <w:rPr>
          <w:i/>
        </w:rPr>
        <w:t xml:space="preserve"> privilegia</w:t>
      </w:r>
      <w:r w:rsidR="007F50B0">
        <w:rPr>
          <w:i/>
        </w:rPr>
        <w:t xml:space="preserve">to l’aspetto educativo del </w:t>
      </w:r>
      <w:r w:rsidRPr="0010458F">
        <w:rPr>
          <w:i/>
        </w:rPr>
        <w:t>ruolo</w:t>
      </w:r>
      <w:r w:rsidR="007F50B0">
        <w:rPr>
          <w:i/>
        </w:rPr>
        <w:t xml:space="preserve"> che tutti i giorni svolgono sul territorio del Parco</w:t>
      </w:r>
      <w:r w:rsidRPr="0010458F">
        <w:rPr>
          <w:i/>
        </w:rPr>
        <w:t xml:space="preserve">. Proprio per questo motivo l’importante azione delle Guardie Ecologiche Volontarie del Parco della Valle del Lambro durante l’intero fine settimana dedicato al </w:t>
      </w:r>
      <w:proofErr w:type="spellStart"/>
      <w:r w:rsidRPr="0010458F">
        <w:rPr>
          <w:i/>
        </w:rPr>
        <w:t>Gp</w:t>
      </w:r>
      <w:proofErr w:type="spellEnd"/>
      <w:r w:rsidRPr="0010458F">
        <w:rPr>
          <w:i/>
        </w:rPr>
        <w:t xml:space="preserve"> di Monza è da sempre rivolta alla sensibilizzazione ambientale e non alla repressione. Questo non significa che non siano state elevate delle contravvenzioni verso chi non ha rispettato le regole. Le </w:t>
      </w:r>
      <w:proofErr w:type="spellStart"/>
      <w:r w:rsidRPr="0010458F">
        <w:rPr>
          <w:i/>
        </w:rPr>
        <w:t>Gev</w:t>
      </w:r>
      <w:proofErr w:type="spellEnd"/>
      <w:r w:rsidRPr="0010458F">
        <w:rPr>
          <w:i/>
        </w:rPr>
        <w:t xml:space="preserve"> si sono concentrate sul controllo del territorio del Parco di Monza per assicurare a tutti, tifosi e non, la fruibilità, la tutela del patrimonio arboreo e dell’ecosistema verde in tutta sicurezza».</w:t>
      </w:r>
    </w:p>
    <w:p w:rsidR="00016B48" w:rsidRPr="0010458F" w:rsidRDefault="00016B48">
      <w:pPr>
        <w:pStyle w:val="Nessunaspaziatura"/>
        <w:jc w:val="both"/>
        <w:rPr>
          <w:i/>
        </w:rPr>
      </w:pPr>
    </w:p>
    <w:sectPr w:rsidR="00016B48" w:rsidRPr="0010458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09" w:rsidRDefault="00BC0309" w:rsidP="00A2657F">
      <w:pPr>
        <w:spacing w:after="0" w:line="240" w:lineRule="auto"/>
      </w:pPr>
      <w:r>
        <w:separator/>
      </w:r>
    </w:p>
  </w:endnote>
  <w:endnote w:type="continuationSeparator" w:id="0">
    <w:p w:rsidR="00BC0309" w:rsidRDefault="00BC0309" w:rsidP="00A2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09" w:rsidRDefault="00BC0309" w:rsidP="00A2657F">
      <w:pPr>
        <w:spacing w:after="0" w:line="240" w:lineRule="auto"/>
      </w:pPr>
      <w:r>
        <w:separator/>
      </w:r>
    </w:p>
  </w:footnote>
  <w:footnote w:type="continuationSeparator" w:id="0">
    <w:p w:rsidR="00BC0309" w:rsidRDefault="00BC0309" w:rsidP="00A2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7F" w:rsidRDefault="00A2657F" w:rsidP="00A2657F">
    <w:pPr>
      <w:pStyle w:val="Intestazione"/>
      <w:jc w:val="center"/>
    </w:pPr>
    <w:r>
      <w:rPr>
        <w:noProof/>
        <w:sz w:val="40"/>
        <w:szCs w:val="40"/>
        <w:lang w:eastAsia="it-IT"/>
      </w:rPr>
      <w:drawing>
        <wp:inline distT="0" distB="0" distL="0" distR="0">
          <wp:extent cx="854710" cy="80772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57F" w:rsidRPr="00A2657F" w:rsidRDefault="00A2657F" w:rsidP="00A2657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8E"/>
    <w:rsid w:val="00016B48"/>
    <w:rsid w:val="0008498E"/>
    <w:rsid w:val="0010458F"/>
    <w:rsid w:val="002441D4"/>
    <w:rsid w:val="002A59BA"/>
    <w:rsid w:val="00415CE6"/>
    <w:rsid w:val="004B46B9"/>
    <w:rsid w:val="006A5196"/>
    <w:rsid w:val="007F50B0"/>
    <w:rsid w:val="00A146F0"/>
    <w:rsid w:val="00A2657F"/>
    <w:rsid w:val="00A511BF"/>
    <w:rsid w:val="00A66383"/>
    <w:rsid w:val="00BC0309"/>
    <w:rsid w:val="00BD4361"/>
    <w:rsid w:val="00CF017A"/>
    <w:rsid w:val="00E03C4A"/>
    <w:rsid w:val="00E0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98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6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57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26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57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57F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1045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98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6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57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26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57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57F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uiPriority w:val="1"/>
    <w:qFormat/>
    <w:rsid w:val="001045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Ballabio</dc:creator>
  <cp:lastModifiedBy>Laura Ballabio</cp:lastModifiedBy>
  <cp:revision>2</cp:revision>
  <cp:lastPrinted>2017-09-04T10:01:00Z</cp:lastPrinted>
  <dcterms:created xsi:type="dcterms:W3CDTF">2018-09-02T20:41:00Z</dcterms:created>
  <dcterms:modified xsi:type="dcterms:W3CDTF">2018-09-02T20:41:00Z</dcterms:modified>
</cp:coreProperties>
</file>