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B3" w:rsidRDefault="002261B3" w:rsidP="00A400E7">
      <w:pPr>
        <w:pStyle w:val="Default"/>
        <w:jc w:val="center"/>
        <w:rPr>
          <w:b/>
          <w:bCs/>
          <w:sz w:val="44"/>
          <w:szCs w:val="44"/>
        </w:rPr>
      </w:pPr>
    </w:p>
    <w:p w:rsidR="00A400E7" w:rsidRDefault="00A400E7" w:rsidP="00A400E7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TAGLIO DEL NASTRO PER </w:t>
      </w:r>
      <w:r w:rsidR="00AD049D">
        <w:rPr>
          <w:b/>
          <w:bCs/>
          <w:sz w:val="44"/>
          <w:szCs w:val="44"/>
        </w:rPr>
        <w:t xml:space="preserve">IL </w:t>
      </w:r>
      <w:r>
        <w:rPr>
          <w:b/>
          <w:bCs/>
          <w:sz w:val="44"/>
          <w:szCs w:val="44"/>
        </w:rPr>
        <w:t xml:space="preserve">NUOVO </w:t>
      </w:r>
      <w:r w:rsidR="00AD049D">
        <w:rPr>
          <w:b/>
          <w:bCs/>
          <w:sz w:val="44"/>
          <w:szCs w:val="44"/>
        </w:rPr>
        <w:t>SISTEMA</w:t>
      </w:r>
    </w:p>
    <w:p w:rsidR="00AD049D" w:rsidRPr="00A400E7" w:rsidRDefault="00AD049D" w:rsidP="00A400E7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DI AFFINAMENTO DEL DEPURATORE DI MERONE</w:t>
      </w:r>
    </w:p>
    <w:p w:rsidR="00ED7C1A" w:rsidRDefault="00ED7C1A" w:rsidP="00AD049D">
      <w:pPr>
        <w:pStyle w:val="Default"/>
        <w:rPr>
          <w:i/>
          <w:iCs/>
          <w:sz w:val="23"/>
          <w:szCs w:val="23"/>
        </w:rPr>
      </w:pPr>
    </w:p>
    <w:p w:rsidR="00ED7C1A" w:rsidRPr="00557668" w:rsidRDefault="00A400E7" w:rsidP="00ED7C1A">
      <w:pPr>
        <w:pStyle w:val="Default"/>
        <w:jc w:val="both"/>
        <w:rPr>
          <w:szCs w:val="23"/>
        </w:rPr>
      </w:pPr>
      <w:r w:rsidRPr="00557668">
        <w:rPr>
          <w:i/>
          <w:iCs/>
          <w:szCs w:val="23"/>
        </w:rPr>
        <w:t>Inaugurato questa mattina l’</w:t>
      </w:r>
      <w:r w:rsidR="00AD049D" w:rsidRPr="00557668">
        <w:rPr>
          <w:i/>
          <w:iCs/>
          <w:szCs w:val="23"/>
        </w:rPr>
        <w:t xml:space="preserve">innovativo </w:t>
      </w:r>
      <w:r w:rsidRPr="00557668">
        <w:rPr>
          <w:i/>
          <w:iCs/>
          <w:szCs w:val="23"/>
        </w:rPr>
        <w:t>sistema ecologico che migliora</w:t>
      </w:r>
      <w:r w:rsidR="00AD049D" w:rsidRPr="00557668">
        <w:rPr>
          <w:i/>
          <w:iCs/>
          <w:szCs w:val="23"/>
        </w:rPr>
        <w:t xml:space="preserve"> la qualità delle acque del fiume Lambro. L’impianto </w:t>
      </w:r>
      <w:r w:rsidRPr="00557668">
        <w:rPr>
          <w:i/>
          <w:iCs/>
          <w:szCs w:val="23"/>
        </w:rPr>
        <w:t xml:space="preserve">è stato </w:t>
      </w:r>
      <w:r w:rsidR="00AD049D" w:rsidRPr="00557668">
        <w:rPr>
          <w:i/>
          <w:iCs/>
          <w:szCs w:val="23"/>
        </w:rPr>
        <w:t xml:space="preserve">realizzato in un’area di 10 mila metri quadrati </w:t>
      </w:r>
      <w:r w:rsidRPr="00557668">
        <w:rPr>
          <w:i/>
          <w:iCs/>
          <w:szCs w:val="23"/>
        </w:rPr>
        <w:t>che è stata riqualificata ed è diventata</w:t>
      </w:r>
      <w:r w:rsidR="00AD049D" w:rsidRPr="00557668">
        <w:rPr>
          <w:i/>
          <w:iCs/>
          <w:szCs w:val="23"/>
        </w:rPr>
        <w:t xml:space="preserve"> fruibile ai cittadini con un sistema di sentieri </w:t>
      </w:r>
    </w:p>
    <w:p w:rsidR="00ED7C1A" w:rsidRDefault="00ED7C1A" w:rsidP="00ED7C1A">
      <w:pPr>
        <w:pStyle w:val="Default"/>
        <w:jc w:val="both"/>
        <w:rPr>
          <w:sz w:val="23"/>
          <w:szCs w:val="23"/>
        </w:rPr>
      </w:pPr>
    </w:p>
    <w:p w:rsidR="00ED7C1A" w:rsidRPr="00F0112C" w:rsidRDefault="00557668" w:rsidP="00B103CF">
      <w:pPr>
        <w:spacing w:line="240" w:lineRule="auto"/>
        <w:jc w:val="both"/>
        <w:rPr>
          <w:b/>
          <w:bCs/>
        </w:rPr>
      </w:pPr>
      <w:r w:rsidRPr="00557668">
        <w:rPr>
          <w:b/>
          <w:bCs/>
        </w:rPr>
        <w:t>Merone</w:t>
      </w:r>
      <w:r w:rsidR="00ED7C1A" w:rsidRPr="00557668">
        <w:rPr>
          <w:b/>
          <w:bCs/>
        </w:rPr>
        <w:t>, 23 Marzo 2019</w:t>
      </w:r>
      <w:r w:rsidR="00AD049D" w:rsidRPr="00557668">
        <w:rPr>
          <w:b/>
          <w:bCs/>
        </w:rPr>
        <w:t xml:space="preserve"> – </w:t>
      </w:r>
      <w:r w:rsidR="00F0112C">
        <w:rPr>
          <w:bCs/>
        </w:rPr>
        <w:t>Garantire</w:t>
      </w:r>
      <w:r w:rsidR="00F0112C" w:rsidRPr="00F0112C">
        <w:rPr>
          <w:bCs/>
        </w:rPr>
        <w:t xml:space="preserve"> il miglioramento delle acque che dal Depuratore di Merone vengono immesse nel fiume Lambro</w:t>
      </w:r>
      <w:r w:rsidR="00F0112C">
        <w:rPr>
          <w:bCs/>
        </w:rPr>
        <w:t>. E’ questo l’obiettivo dell’</w:t>
      </w:r>
      <w:r w:rsidR="00F0112C" w:rsidRPr="00F0112C">
        <w:rPr>
          <w:bCs/>
        </w:rPr>
        <w:t>innov</w:t>
      </w:r>
      <w:r w:rsidR="00F0112C">
        <w:rPr>
          <w:bCs/>
        </w:rPr>
        <w:t xml:space="preserve">ativo sistema di affinamento che questa mattina il </w:t>
      </w:r>
      <w:r w:rsidR="00AD049D" w:rsidRPr="00557668">
        <w:t xml:space="preserve">Presidenti </w:t>
      </w:r>
      <w:r w:rsidR="00FF5596" w:rsidRPr="00557668">
        <w:t>d</w:t>
      </w:r>
      <w:r w:rsidR="00AD049D" w:rsidRPr="00557668">
        <w:t xml:space="preserve">el Parco Regionale della Valle del Lambro </w:t>
      </w:r>
      <w:r w:rsidR="00FF5596" w:rsidRPr="00557668">
        <w:t xml:space="preserve">l’Avv. </w:t>
      </w:r>
      <w:r w:rsidR="00FF5596" w:rsidRPr="00A306B5">
        <w:rPr>
          <w:b/>
        </w:rPr>
        <w:t xml:space="preserve">Eleonora </w:t>
      </w:r>
      <w:proofErr w:type="spellStart"/>
      <w:r w:rsidR="00FF5596" w:rsidRPr="00A306B5">
        <w:rPr>
          <w:b/>
        </w:rPr>
        <w:t>Frigerio</w:t>
      </w:r>
      <w:proofErr w:type="spellEnd"/>
      <w:r w:rsidR="00FF5596" w:rsidRPr="00557668">
        <w:t xml:space="preserve"> e</w:t>
      </w:r>
      <w:r w:rsidR="00772C51" w:rsidRPr="00557668">
        <w:t xml:space="preserve">d </w:t>
      </w:r>
      <w:r w:rsidR="00772C51" w:rsidRPr="00A306B5">
        <w:rPr>
          <w:b/>
        </w:rPr>
        <w:t>Enrico Pezzoli</w:t>
      </w:r>
      <w:r w:rsidR="00772C51" w:rsidRPr="00557668">
        <w:t xml:space="preserve">, Presidente di </w:t>
      </w:r>
      <w:r w:rsidR="00FF5596" w:rsidRPr="00557668">
        <w:t>Como Acque</w:t>
      </w:r>
      <w:r w:rsidR="00A306B5">
        <w:t xml:space="preserve"> e il Sottosegretario di </w:t>
      </w:r>
      <w:proofErr w:type="spellStart"/>
      <w:r w:rsidR="00A306B5">
        <w:t>Regiona</w:t>
      </w:r>
      <w:proofErr w:type="spellEnd"/>
      <w:r w:rsidR="00A306B5">
        <w:t xml:space="preserve"> Lombardia con Delega ai Rapporti con il Consiglio Regionale, </w:t>
      </w:r>
      <w:r w:rsidR="00A306B5" w:rsidRPr="00A306B5">
        <w:rPr>
          <w:b/>
        </w:rPr>
        <w:t>Fabrizio Turba</w:t>
      </w:r>
      <w:r w:rsidR="00A306B5">
        <w:t>,</w:t>
      </w:r>
      <w:r w:rsidR="00FF5596" w:rsidRPr="00557668">
        <w:t xml:space="preserve"> </w:t>
      </w:r>
      <w:r w:rsidR="00AD049D" w:rsidRPr="00557668">
        <w:t xml:space="preserve">hanno </w:t>
      </w:r>
      <w:r w:rsidR="00F0112C">
        <w:t>ufficialmente inaugurato e aperto al pubblico</w:t>
      </w:r>
      <w:r w:rsidR="006166D7">
        <w:t xml:space="preserve"> questa mattina dell’ambito delle manifestazioni organizzate per la Giornata Mondiale dell’Acqua 2019 “Diamo voce al Lambro”</w:t>
      </w:r>
      <w:r w:rsidR="00772C51" w:rsidRPr="00557668">
        <w:t>. Il progetto realizzato in meno di tre anni, è sviluppato</w:t>
      </w:r>
      <w:r w:rsidR="00AD049D" w:rsidRPr="00557668">
        <w:t xml:space="preserve"> nell’ambito del Contratto di Fiume, </w:t>
      </w:r>
      <w:r w:rsidR="00772C51" w:rsidRPr="00557668">
        <w:t xml:space="preserve">ed </w:t>
      </w:r>
      <w:r w:rsidR="00AD049D" w:rsidRPr="00557668">
        <w:t xml:space="preserve">è stato finanziato (1 milione 900 mila euro) da Regione Lombardia, ed è inserito in un contesto più ampio di interventi sul Lambro cofinanziati dall’Unione Europea «Progetto Life+» e da Fondazione Cariplo. </w:t>
      </w:r>
    </w:p>
    <w:p w:rsidR="00B103CF" w:rsidRPr="00B103CF" w:rsidRDefault="00B103CF" w:rsidP="00B103CF">
      <w:pPr>
        <w:pStyle w:val="Nessunaspaziatura"/>
        <w:jc w:val="both"/>
      </w:pPr>
      <w:r w:rsidRPr="00B103CF">
        <w:t>I LAVORI – La realizzazione della vasca ha previsto la preparazione dell’area e la modellazione del terreno</w:t>
      </w:r>
    </w:p>
    <w:p w:rsidR="00B103CF" w:rsidRPr="00B103CF" w:rsidRDefault="00B103CF" w:rsidP="00B103CF">
      <w:pPr>
        <w:pStyle w:val="Nessunaspaziatura"/>
        <w:jc w:val="both"/>
      </w:pPr>
      <w:r w:rsidRPr="00B103CF">
        <w:t>dove successivamente sono state create le sponde e le trincee, neces</w:t>
      </w:r>
      <w:r>
        <w:t xml:space="preserve">sarie per contenere le acque di </w:t>
      </w:r>
      <w:r w:rsidRPr="00B103CF">
        <w:t>ruscellamento. Sul fondo delle vasche è stato steso uno strato di sabbia per o</w:t>
      </w:r>
      <w:r>
        <w:t xml:space="preserve">ttenere la pendenza di progetto </w:t>
      </w:r>
      <w:r w:rsidRPr="00B103CF">
        <w:t>e salvaguardare l'integrità dell'impermeabilizzazione, posata su un primo s</w:t>
      </w:r>
      <w:r>
        <w:t xml:space="preserve">trato di tessuto non tessuto in </w:t>
      </w:r>
      <w:r w:rsidRPr="00B103CF">
        <w:t>fibra minerale. Successivamente è stato posato il manto impermeabilizzante ricoperto co</w:t>
      </w:r>
      <w:r>
        <w:t xml:space="preserve">n uno strato in fibra </w:t>
      </w:r>
      <w:r w:rsidRPr="00B103CF">
        <w:t>minerale. Le acque sfiorate vengono sollevate in testa tramite tre pompe in</w:t>
      </w:r>
      <w:r>
        <w:t xml:space="preserve"> serie, capaci di garantire una </w:t>
      </w:r>
      <w:r w:rsidRPr="00B103CF">
        <w:t>portata massima di 400 litri al secondo. Le portate di pioggia vengono poi inviat</w:t>
      </w:r>
      <w:r>
        <w:t xml:space="preserve">e all’impianto di grigliatura e </w:t>
      </w:r>
      <w:r w:rsidRPr="00B103CF">
        <w:t xml:space="preserve">successiva </w:t>
      </w:r>
      <w:proofErr w:type="spellStart"/>
      <w:r w:rsidRPr="00B103CF">
        <w:t>dissabbiatura</w:t>
      </w:r>
      <w:proofErr w:type="spellEnd"/>
      <w:r w:rsidRPr="00B103CF">
        <w:t xml:space="preserve"> composto da due distinti blocchi paralleli dispo</w:t>
      </w:r>
      <w:r>
        <w:t xml:space="preserve">sto fuori terra in sostituzione </w:t>
      </w:r>
      <w:r w:rsidRPr="00B103CF">
        <w:t>dell’impianto interrato previsto in progetto. Le acque vengono poi i</w:t>
      </w:r>
      <w:r>
        <w:t xml:space="preserve">nviate alla seconda stazione di </w:t>
      </w:r>
      <w:r w:rsidRPr="00B103CF">
        <w:t>sollevamento per il successivo stadio di fitodepurazione areata. Sono st</w:t>
      </w:r>
      <w:r>
        <w:t xml:space="preserve">ate quindi posate le differenti </w:t>
      </w:r>
      <w:r w:rsidRPr="00B103CF">
        <w:t>condotte per l’alimentazione, l’aerazione e lo scarico delle vasche. C</w:t>
      </w:r>
      <w:r>
        <w:t xml:space="preserve">ontemporaneamente alla posa dei </w:t>
      </w:r>
      <w:r w:rsidRPr="00B103CF">
        <w:t>sistemi di alimentazione e drenaggio le vasche sono state riempite con mat</w:t>
      </w:r>
      <w:r>
        <w:t xml:space="preserve">eriale di idonea granulometria, </w:t>
      </w:r>
      <w:r w:rsidRPr="00B103CF">
        <w:t>più grossolano nella parte inferiore (tra i 16 e i 32 millimetri) e più fine in qu</w:t>
      </w:r>
      <w:r>
        <w:t xml:space="preserve">ella superiore (2-8 mm) con uno </w:t>
      </w:r>
      <w:r w:rsidRPr="00B103CF">
        <w:t xml:space="preserve">strato di transizione nel mezzo. Le vasche a flusso sommerso sono quindi state </w:t>
      </w:r>
      <w:r>
        <w:t xml:space="preserve">piantumate con specie igrofile. </w:t>
      </w:r>
      <w:r w:rsidRPr="00B103CF">
        <w:t>A controllare il sistema nella parte terminale è stata collocata una central</w:t>
      </w:r>
      <w:r>
        <w:t xml:space="preserve">ina di monitoraggio in continuo </w:t>
      </w:r>
      <w:r w:rsidRPr="00B103CF">
        <w:t>della qualità delle acque in uscita dal sistema.</w:t>
      </w:r>
    </w:p>
    <w:p w:rsidR="00B103CF" w:rsidRDefault="00B103CF" w:rsidP="00B103CF">
      <w:pPr>
        <w:pStyle w:val="Nessunaspaziatura"/>
        <w:jc w:val="both"/>
      </w:pPr>
    </w:p>
    <w:p w:rsidR="00B103CF" w:rsidRPr="00B103CF" w:rsidRDefault="00B103CF" w:rsidP="00B103CF">
      <w:pPr>
        <w:pStyle w:val="Nessunaspaziatura"/>
        <w:jc w:val="both"/>
      </w:pPr>
      <w:r w:rsidRPr="00B103CF">
        <w:rPr>
          <w:b/>
        </w:rPr>
        <w:t>UN’AREA RIQUALIFICATA APERTA AI CITTADINI</w:t>
      </w:r>
      <w:r w:rsidRPr="00B103CF">
        <w:t xml:space="preserve"> – La zona umida è stata riqualificata grazie alla creazione di</w:t>
      </w:r>
    </w:p>
    <w:p w:rsidR="00B103CF" w:rsidRPr="00B103CF" w:rsidRDefault="00B103CF" w:rsidP="00B103CF">
      <w:pPr>
        <w:pStyle w:val="Nessunaspaziatura"/>
        <w:jc w:val="both"/>
      </w:pPr>
      <w:r w:rsidRPr="00B103CF">
        <w:t>una sentieristica molto discreta che ha dato la possibilità ai cittadini della Valle del Lambro di renderla</w:t>
      </w:r>
    </w:p>
    <w:p w:rsidR="00B103CF" w:rsidRPr="00B103CF" w:rsidRDefault="00B103CF" w:rsidP="00B103CF">
      <w:pPr>
        <w:pStyle w:val="Nessunaspaziatura"/>
        <w:jc w:val="both"/>
      </w:pPr>
      <w:r w:rsidRPr="00B103CF">
        <w:t>praticabile compatibilmente con la sua vocazione ambientale. Il processo si conclude con il passaggio</w:t>
      </w:r>
    </w:p>
    <w:p w:rsidR="00B103CF" w:rsidRPr="00B103CF" w:rsidRDefault="00B103CF" w:rsidP="00B103CF">
      <w:pPr>
        <w:pStyle w:val="Nessunaspaziatura"/>
        <w:jc w:val="both"/>
      </w:pPr>
      <w:r w:rsidRPr="00B103CF">
        <w:t>dell’acqua depurata che verrà poi reimmessa nel Lambro nel punto più a valle dell’area di intervento. A</w:t>
      </w:r>
    </w:p>
    <w:p w:rsidR="00B103CF" w:rsidRPr="00B103CF" w:rsidRDefault="00B103CF" w:rsidP="00B103CF">
      <w:pPr>
        <w:pStyle w:val="Nessunaspaziatura"/>
        <w:jc w:val="both"/>
      </w:pPr>
      <w:r w:rsidRPr="00B103CF">
        <w:t>realizzare l’impianto hanno partecipato progettisti delle più importanti società in Italia operanti nel campo</w:t>
      </w:r>
    </w:p>
    <w:p w:rsidR="00B103CF" w:rsidRPr="00B103CF" w:rsidRDefault="00B103CF" w:rsidP="00B103CF">
      <w:pPr>
        <w:pStyle w:val="Nessunaspaziatura"/>
        <w:jc w:val="both"/>
      </w:pPr>
      <w:r w:rsidRPr="00B103CF">
        <w:t xml:space="preserve">della Fitodepurazione, con diverse realizzazioni portate a termine anche in Europa: la capofila, </w:t>
      </w:r>
      <w:proofErr w:type="spellStart"/>
      <w:r w:rsidRPr="00B103CF">
        <w:t>Iridra</w:t>
      </w:r>
      <w:proofErr w:type="spellEnd"/>
      <w:r w:rsidRPr="00B103CF">
        <w:t xml:space="preserve"> di</w:t>
      </w:r>
    </w:p>
    <w:p w:rsidR="00B103CF" w:rsidRPr="00B103CF" w:rsidRDefault="00B103CF" w:rsidP="00B103CF">
      <w:pPr>
        <w:pStyle w:val="Nessunaspaziatura"/>
        <w:jc w:val="both"/>
      </w:pPr>
      <w:r w:rsidRPr="00B103CF">
        <w:t>Firenze, si è occupata della parte impiantistica e di processo mentre lo Studio</w:t>
      </w:r>
      <w:r>
        <w:t xml:space="preserve"> </w:t>
      </w:r>
      <w:proofErr w:type="spellStart"/>
      <w:r>
        <w:t>Majone</w:t>
      </w:r>
      <w:proofErr w:type="spellEnd"/>
      <w:r>
        <w:t xml:space="preserve"> di Milano ha curato gli </w:t>
      </w:r>
      <w:r w:rsidRPr="00B103CF">
        <w:t>aspetti idraulici.</w:t>
      </w:r>
    </w:p>
    <w:p w:rsidR="00B103CF" w:rsidRDefault="00B103CF" w:rsidP="00B103CF">
      <w:pPr>
        <w:pStyle w:val="Nessunaspaziatura"/>
        <w:tabs>
          <w:tab w:val="left" w:pos="2762"/>
        </w:tabs>
        <w:jc w:val="both"/>
      </w:pPr>
      <w:r>
        <w:tab/>
      </w:r>
    </w:p>
    <w:p w:rsidR="00B103CF" w:rsidRPr="00B103CF" w:rsidRDefault="00B103CF" w:rsidP="00B103CF">
      <w:pPr>
        <w:pStyle w:val="Nessunaspaziatura"/>
        <w:jc w:val="both"/>
      </w:pPr>
      <w:r w:rsidRPr="00B103CF">
        <w:rPr>
          <w:b/>
        </w:rPr>
        <w:t>ANCHE DUE IMPIANTI A NIBIONNO</w:t>
      </w:r>
      <w:r w:rsidRPr="00B103CF">
        <w:t xml:space="preserve"> – Oltre a Merone, anche a Nibionno è stato realizzato un ecosistema</w:t>
      </w:r>
    </w:p>
    <w:p w:rsidR="00B103CF" w:rsidRPr="00B103CF" w:rsidRDefault="00B103CF" w:rsidP="00B103CF">
      <w:pPr>
        <w:pStyle w:val="Nessunaspaziatura"/>
        <w:jc w:val="both"/>
      </w:pPr>
      <w:r w:rsidRPr="00B103CF">
        <w:t>filtro di affinamento a flusso superficiale composto da due bacini distinti in grado di trattare le acque reflue</w:t>
      </w:r>
    </w:p>
    <w:p w:rsidR="00B103CF" w:rsidRPr="00B103CF" w:rsidRDefault="00B103CF" w:rsidP="00B103CF">
      <w:pPr>
        <w:pStyle w:val="Nessunaspaziatura"/>
        <w:jc w:val="both"/>
      </w:pPr>
      <w:r w:rsidRPr="00B103CF">
        <w:t>depurate provenienti dal depuratore convenzionale. Le portate derivate sono convogliate nei bacini di</w:t>
      </w:r>
    </w:p>
    <w:p w:rsidR="00B103CF" w:rsidRPr="00B103CF" w:rsidRDefault="00B103CF" w:rsidP="00B103CF">
      <w:pPr>
        <w:pStyle w:val="Nessunaspaziatura"/>
        <w:jc w:val="both"/>
      </w:pPr>
      <w:r w:rsidRPr="00B103CF">
        <w:lastRenderedPageBreak/>
        <w:t>affinamento per il successivo trattamento. Entrambi i bacini di affinamento sono caratterizzati da un’area</w:t>
      </w:r>
    </w:p>
    <w:p w:rsidR="00B103CF" w:rsidRPr="00B103CF" w:rsidRDefault="00B103CF" w:rsidP="00B103CF">
      <w:pPr>
        <w:pStyle w:val="Nessunaspaziatura"/>
        <w:jc w:val="both"/>
      </w:pPr>
      <w:r w:rsidRPr="00B103CF">
        <w:t>avente profondità media del tirante d’acqua non superiore ad un metro e un’area a canneto caratterizzata</w:t>
      </w:r>
    </w:p>
    <w:p w:rsidR="00B103CF" w:rsidRPr="00B103CF" w:rsidRDefault="00B103CF" w:rsidP="00B103CF">
      <w:pPr>
        <w:pStyle w:val="Nessunaspaziatura"/>
        <w:jc w:val="both"/>
      </w:pPr>
      <w:r w:rsidRPr="00B103CF">
        <w:t>da circa 50 centimetri d’acqua. Il tempo medio di residenza delle acque per entrambi i bacini varia da circa</w:t>
      </w:r>
    </w:p>
    <w:p w:rsidR="00B103CF" w:rsidRPr="00B103CF" w:rsidRDefault="00B103CF" w:rsidP="00B103CF">
      <w:pPr>
        <w:pStyle w:val="Nessunaspaziatura"/>
        <w:jc w:val="both"/>
      </w:pPr>
      <w:r w:rsidRPr="00B103CF">
        <w:t>5-10 ore in corrispondenza di eventi meteorici che determinano un incremento della portata in ingresso al</w:t>
      </w:r>
    </w:p>
    <w:p w:rsidR="00B103CF" w:rsidRDefault="00B103CF" w:rsidP="00B103CF">
      <w:pPr>
        <w:pStyle w:val="Nessunaspaziatura"/>
        <w:jc w:val="both"/>
      </w:pPr>
      <w:r w:rsidRPr="00B103CF">
        <w:t>depuratore fino a tre volte la portata di tempo secco ad un massimo di una gio</w:t>
      </w:r>
      <w:r>
        <w:t xml:space="preserve">rnata (portata di tempo secco). </w:t>
      </w:r>
      <w:r w:rsidRPr="00B103CF">
        <w:t xml:space="preserve">I bacini sono stati impermeabilizzati per evitare la percolazione nel suolo delle </w:t>
      </w:r>
      <w:r>
        <w:t xml:space="preserve">acque e ricoperti da uno strato </w:t>
      </w:r>
      <w:r w:rsidRPr="00B103CF">
        <w:t>naturale (dello spessore di circa 30 centimetri) per consentire la piantumaz</w:t>
      </w:r>
      <w:r>
        <w:t xml:space="preserve">ione del canneto. La vasca Nord </w:t>
      </w:r>
      <w:r w:rsidRPr="00B103CF">
        <w:t xml:space="preserve">viene alimentata anche dallo sfioro delle acque della fognatura esistente </w:t>
      </w:r>
      <w:r>
        <w:t xml:space="preserve">che attualmente recapita nella </w:t>
      </w:r>
      <w:r w:rsidRPr="00B103CF">
        <w:t>valletta che sarà inglobata nella vasca di fitodepurazione. Entrambi i bacini s</w:t>
      </w:r>
      <w:r>
        <w:t xml:space="preserve">caricano direttamente nel fiume </w:t>
      </w:r>
      <w:r w:rsidRPr="00B103CF">
        <w:t>Lambro.</w:t>
      </w:r>
    </w:p>
    <w:p w:rsidR="00B103CF" w:rsidRPr="00B103CF" w:rsidRDefault="00B103CF" w:rsidP="00B103CF">
      <w:pPr>
        <w:pStyle w:val="Nessunaspaziatura"/>
        <w:jc w:val="both"/>
      </w:pPr>
    </w:p>
    <w:p w:rsidR="00B103CF" w:rsidRDefault="00B103CF" w:rsidP="00B103CF">
      <w:pPr>
        <w:pStyle w:val="Nessunaspaziatura"/>
        <w:jc w:val="both"/>
      </w:pPr>
      <w:r w:rsidRPr="00B103CF">
        <w:t>«Con l’impianto che oggi abbiamo inaugurato prende l’avvio un progetto che ha permesso la realizzazione di</w:t>
      </w:r>
      <w:r>
        <w:t xml:space="preserve"> </w:t>
      </w:r>
      <w:r w:rsidRPr="00B103CF">
        <w:t>ecosistemi filtro per il finissaggio delle acque in uscita dal depuratore di Mero</w:t>
      </w:r>
      <w:r>
        <w:t xml:space="preserve">ne. Il sistema è principalmente </w:t>
      </w:r>
      <w:r w:rsidRPr="00B103CF">
        <w:t xml:space="preserve">volto al recupero della qualità del fiume e dei suoi habitat attraverso l’impiego </w:t>
      </w:r>
      <w:r>
        <w:t xml:space="preserve">di tecniche di fitodepurazione. </w:t>
      </w:r>
      <w:r w:rsidRPr="00B103CF">
        <w:t xml:space="preserve">Uno degli interventi, insieme a molti altri, che fa parte di un progetto </w:t>
      </w:r>
      <w:r>
        <w:t xml:space="preserve">più ampio di riqualificazione e </w:t>
      </w:r>
      <w:r w:rsidRPr="00B103CF">
        <w:t xml:space="preserve">salvaguardia del patrimonio naturalistico del fiume – ha spiegato l’Avv. </w:t>
      </w:r>
      <w:r w:rsidRPr="00B103CF">
        <w:rPr>
          <w:b/>
        </w:rPr>
        <w:t>El</w:t>
      </w:r>
      <w:r w:rsidRPr="00B103CF">
        <w:rPr>
          <w:b/>
        </w:rPr>
        <w:t xml:space="preserve">eonora </w:t>
      </w:r>
      <w:proofErr w:type="spellStart"/>
      <w:r w:rsidRPr="00B103CF">
        <w:rPr>
          <w:b/>
        </w:rPr>
        <w:t>Frigerio</w:t>
      </w:r>
      <w:proofErr w:type="spellEnd"/>
      <w:r>
        <w:t xml:space="preserve">, Presidente del </w:t>
      </w:r>
      <w:r w:rsidRPr="00B103CF">
        <w:t>Parco Regionale della Valle del Lambro – Questo progetto, il primo di questa en</w:t>
      </w:r>
      <w:r>
        <w:t xml:space="preserve">tità a vedere la collaborazione </w:t>
      </w:r>
      <w:r w:rsidRPr="00B103CF">
        <w:t>così stretta tra un ente di depurazione e un Ente Parco, permetterà di salva</w:t>
      </w:r>
      <w:r>
        <w:t xml:space="preserve">guardare ulteriormente il fiume </w:t>
      </w:r>
      <w:r w:rsidRPr="00B103CF">
        <w:t>Lambro con un impianto innovativo che migliorerà sensibilmente la qualità delle acque».</w:t>
      </w:r>
    </w:p>
    <w:p w:rsidR="00B103CF" w:rsidRPr="00B103CF" w:rsidRDefault="00B103CF" w:rsidP="00B103CF">
      <w:pPr>
        <w:pStyle w:val="Nessunaspaziatura"/>
        <w:jc w:val="both"/>
      </w:pPr>
    </w:p>
    <w:p w:rsidR="00B103CF" w:rsidRPr="00557668" w:rsidRDefault="00B103CF" w:rsidP="00B103CF">
      <w:pPr>
        <w:pStyle w:val="Nessunaspaziatura"/>
        <w:jc w:val="both"/>
      </w:pPr>
      <w:r w:rsidRPr="00B103CF">
        <w:t>«L’accordo stipulato con il Parco Valle Lambro dalla ex Azienda Servizi Integr</w:t>
      </w:r>
      <w:r>
        <w:t xml:space="preserve">ati Lambro, il cui ramo comasco </w:t>
      </w:r>
      <w:r w:rsidRPr="00B103CF">
        <w:t>è confluito ad inizio anno in Como Acqua, prevede che sia il gestore unico d</w:t>
      </w:r>
      <w:r>
        <w:t xml:space="preserve">el Servizio Idrico Integrato ad </w:t>
      </w:r>
      <w:r w:rsidRPr="00B103CF">
        <w:t>occuparsi della gestione e manutenzione di questo sistema di finissaggio. Il</w:t>
      </w:r>
      <w:r>
        <w:t xml:space="preserve"> Presidente di Como Acqua, I</w:t>
      </w:r>
      <w:bookmarkStart w:id="0" w:name="_GoBack"/>
      <w:bookmarkEnd w:id="0"/>
      <w:r>
        <w:t xml:space="preserve">ng. </w:t>
      </w:r>
      <w:r w:rsidRPr="00B103CF">
        <w:rPr>
          <w:b/>
        </w:rPr>
        <w:t>Enrico Pezzoli</w:t>
      </w:r>
      <w:r w:rsidRPr="00B103CF">
        <w:t xml:space="preserve">, ha ricordato che l’impianto di fitodepurazione realizzato dal </w:t>
      </w:r>
      <w:r>
        <w:t xml:space="preserve">Parco è un valore aggiunto alle </w:t>
      </w:r>
      <w:r w:rsidRPr="00B103CF">
        <w:t xml:space="preserve">importanti opere di adeguamento dell’impianto di depurazione di Merone che sono state realizzate </w:t>
      </w:r>
      <w:r>
        <w:t xml:space="preserve">negli </w:t>
      </w:r>
      <w:r w:rsidRPr="00B103CF">
        <w:t>ultimi tre anni e verranno collaudate nei prossimi mesi. La sinergia dei due i</w:t>
      </w:r>
      <w:r>
        <w:t xml:space="preserve">nterventi, entrambi a carattere </w:t>
      </w:r>
      <w:r w:rsidRPr="00B103CF">
        <w:t>fortemente innovativo, garantirà una marcata riduzione dell’impatto degli sc</w:t>
      </w:r>
      <w:r>
        <w:t xml:space="preserve">arichi del depuratore sul fiume </w:t>
      </w:r>
      <w:r w:rsidRPr="00B103CF">
        <w:t>Lambro».</w:t>
      </w:r>
    </w:p>
    <w:sectPr w:rsidR="00B103CF" w:rsidRPr="0055766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54" w:rsidRDefault="00C57054" w:rsidP="00694F33">
      <w:pPr>
        <w:spacing w:after="0" w:line="240" w:lineRule="auto"/>
      </w:pPr>
      <w:r>
        <w:separator/>
      </w:r>
    </w:p>
  </w:endnote>
  <w:endnote w:type="continuationSeparator" w:id="0">
    <w:p w:rsidR="00C57054" w:rsidRDefault="00C57054" w:rsidP="0069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54" w:rsidRDefault="00C57054" w:rsidP="00694F33">
      <w:pPr>
        <w:spacing w:after="0" w:line="240" w:lineRule="auto"/>
      </w:pPr>
      <w:r>
        <w:separator/>
      </w:r>
    </w:p>
  </w:footnote>
  <w:footnote w:type="continuationSeparator" w:id="0">
    <w:p w:rsidR="00C57054" w:rsidRDefault="00C57054" w:rsidP="0069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33" w:rsidRPr="00694F33" w:rsidRDefault="00694F33" w:rsidP="00694F33">
    <w:pPr>
      <w:pStyle w:val="Intestazione"/>
      <w:jc w:val="both"/>
    </w:pPr>
    <w:r>
      <w:rPr>
        <w:noProof/>
        <w:lang w:eastAsia="it-IT"/>
      </w:rPr>
      <w:t xml:space="preserve">                             </w:t>
    </w:r>
    <w:r>
      <w:rPr>
        <w:noProof/>
        <w:lang w:eastAsia="it-IT"/>
      </w:rPr>
      <w:drawing>
        <wp:inline distT="0" distB="0" distL="0" distR="0" wp14:anchorId="7917CB30">
          <wp:extent cx="859790" cy="810895"/>
          <wp:effectExtent l="0" t="0" r="0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</w:t>
    </w:r>
    <w:r>
      <w:rPr>
        <w:noProof/>
        <w:lang w:eastAsia="it-IT"/>
      </w:rPr>
      <w:drawing>
        <wp:inline distT="0" distB="0" distL="0" distR="0">
          <wp:extent cx="3788434" cy="757451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164" cy="758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9D"/>
    <w:rsid w:val="00096601"/>
    <w:rsid w:val="002261B3"/>
    <w:rsid w:val="003F123D"/>
    <w:rsid w:val="004F134B"/>
    <w:rsid w:val="00557668"/>
    <w:rsid w:val="005D03E7"/>
    <w:rsid w:val="006166D7"/>
    <w:rsid w:val="00694F33"/>
    <w:rsid w:val="00772C51"/>
    <w:rsid w:val="00A306B5"/>
    <w:rsid w:val="00A400E7"/>
    <w:rsid w:val="00AC6C28"/>
    <w:rsid w:val="00AD049D"/>
    <w:rsid w:val="00B103CF"/>
    <w:rsid w:val="00C57054"/>
    <w:rsid w:val="00D20E70"/>
    <w:rsid w:val="00ED7C1A"/>
    <w:rsid w:val="00F0112C"/>
    <w:rsid w:val="00FD2834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0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94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F33"/>
  </w:style>
  <w:style w:type="paragraph" w:styleId="Pidipagina">
    <w:name w:val="footer"/>
    <w:basedOn w:val="Normale"/>
    <w:link w:val="PidipaginaCarattere"/>
    <w:uiPriority w:val="99"/>
    <w:unhideWhenUsed/>
    <w:rsid w:val="00694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F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F3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261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0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94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F33"/>
  </w:style>
  <w:style w:type="paragraph" w:styleId="Pidipagina">
    <w:name w:val="footer"/>
    <w:basedOn w:val="Normale"/>
    <w:link w:val="PidipaginaCarattere"/>
    <w:uiPriority w:val="99"/>
    <w:unhideWhenUsed/>
    <w:rsid w:val="00694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F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F3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26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Ballabio</dc:creator>
  <cp:lastModifiedBy>Laura Ballabio</cp:lastModifiedBy>
  <cp:revision>2</cp:revision>
  <dcterms:created xsi:type="dcterms:W3CDTF">2019-03-23T12:22:00Z</dcterms:created>
  <dcterms:modified xsi:type="dcterms:W3CDTF">2019-03-23T12:22:00Z</dcterms:modified>
</cp:coreProperties>
</file>